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18A" w:rsidRPr="00442FB3" w:rsidRDefault="0096618A" w:rsidP="00442FB3">
      <w:pPr>
        <w:spacing w:line="220" w:lineRule="exact"/>
        <w:ind w:left="-142"/>
        <w:jc w:val="center"/>
      </w:pPr>
      <w:r w:rsidRPr="00442FB3">
        <w:t>АЛГОРИТМ</w:t>
      </w:r>
    </w:p>
    <w:p w:rsidR="0096618A" w:rsidRPr="00442FB3" w:rsidRDefault="00DB1823" w:rsidP="00442FB3">
      <w:pPr>
        <w:spacing w:line="220" w:lineRule="exact"/>
        <w:ind w:left="-142"/>
        <w:jc w:val="center"/>
      </w:pPr>
      <w:r w:rsidRPr="00442FB3">
        <w:t>осуществления административной процедуры в отношении субъектов хозяйствования в соответствии с п. 9.6.6 единого перечня, утвержденного постановлением Совета Министров Республики Беларусь от 24 сентября 2021 г. № 548</w:t>
      </w:r>
    </w:p>
    <w:p w:rsidR="0096618A" w:rsidRPr="00442FB3" w:rsidRDefault="0096618A" w:rsidP="00442FB3">
      <w:pPr>
        <w:spacing w:line="220" w:lineRule="exact"/>
        <w:rPr>
          <w:rFonts w:eastAsia="Calibri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3969"/>
        <w:gridCol w:w="2551"/>
      </w:tblGrid>
      <w:tr w:rsidR="0096618A" w:rsidRPr="00442FB3" w:rsidTr="00614A31">
        <w:tc>
          <w:tcPr>
            <w:tcW w:w="9923" w:type="dxa"/>
            <w:gridSpan w:val="3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Наименование процедуры:</w:t>
            </w:r>
            <w:r w:rsidRPr="00442FB3">
              <w:rPr>
                <w:rFonts w:eastAsia="Calibri"/>
                <w:lang w:eastAsia="en-US"/>
              </w:rPr>
              <w:t xml:space="preserve"> «Получение санитарно-гигиенического заключения на работы, услуги, представляющие потенциальную опасность для жизни и здоровья населения»</w:t>
            </w:r>
          </w:p>
        </w:tc>
      </w:tr>
      <w:tr w:rsidR="0096618A" w:rsidRPr="00442FB3" w:rsidTr="00614A31">
        <w:tc>
          <w:tcPr>
            <w:tcW w:w="9923" w:type="dxa"/>
            <w:gridSpan w:val="3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>I</w:t>
            </w:r>
            <w:r w:rsidRPr="00442FB3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96618A" w:rsidRPr="00442FB3" w:rsidTr="00614A31"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551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:rsidTr="00614A31">
        <w:tc>
          <w:tcPr>
            <w:tcW w:w="3403" w:type="dxa"/>
            <w:shd w:val="clear" w:color="auto" w:fill="auto"/>
          </w:tcPr>
          <w:p w:rsidR="00DB1823" w:rsidRPr="00442FB3" w:rsidRDefault="00DB1823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t>заявлени</w:t>
            </w:r>
            <w:r w:rsidR="00DB1823" w:rsidRPr="00442FB3">
              <w:t>е</w:t>
            </w:r>
            <w:r w:rsidRPr="00442FB3">
              <w:t xml:space="preserve"> на осуществление АП </w:t>
            </w:r>
            <w:r w:rsidR="005C324E" w:rsidRPr="00442FB3">
              <w:t>(далее – заявление)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442FB3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551" w:type="dxa"/>
            <w:shd w:val="clear" w:color="auto" w:fill="auto"/>
          </w:tcPr>
          <w:p w:rsidR="00CB57B9" w:rsidRDefault="00CB57B9" w:rsidP="00CB57B9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96618A" w:rsidRPr="00442FB3" w:rsidTr="00614A31">
        <w:tc>
          <w:tcPr>
            <w:tcW w:w="9923" w:type="dxa"/>
            <w:gridSpan w:val="3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 xml:space="preserve">II. </w:t>
            </w:r>
            <w:r w:rsidRPr="00442FB3">
              <w:rPr>
                <w:rFonts w:eastAsia="Calibri"/>
                <w:b/>
                <w:lang w:eastAsia="en-US"/>
              </w:rPr>
              <w:t>ЭТАП ОСУЩЕСТВЛЕНИЯ АП</w:t>
            </w:r>
          </w:p>
        </w:tc>
      </w:tr>
      <w:tr w:rsidR="0096618A" w:rsidRPr="00442FB3" w:rsidTr="00614A31"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551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:rsidTr="00614A31"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</w:tc>
        <w:tc>
          <w:tcPr>
            <w:tcW w:w="2551" w:type="dxa"/>
            <w:shd w:val="clear" w:color="auto" w:fill="auto"/>
          </w:tcPr>
          <w:p w:rsidR="00DB1823" w:rsidRPr="00442FB3" w:rsidRDefault="0096618A" w:rsidP="00442FB3">
            <w:pPr>
              <w:spacing w:line="220" w:lineRule="exact"/>
            </w:pPr>
            <w:r w:rsidRPr="00442FB3">
              <w:rPr>
                <w:u w:val="single"/>
              </w:rPr>
              <w:t>Срок исполнения</w:t>
            </w:r>
            <w:r w:rsidRPr="00442FB3">
              <w:t xml:space="preserve">: 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442FB3">
              <w:t>в течение 1 календарного дня</w:t>
            </w:r>
          </w:p>
        </w:tc>
      </w:tr>
      <w:tr w:rsidR="0096618A" w:rsidRPr="00442FB3" w:rsidTr="00614A31"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Проверка соответствия формы заявления и комплектности предоставленных документов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По результатам рассмотрения заявления: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принимается решение об отказе в принятии заявления (переход к п. 2.2.1)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ИЛИ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переход к п. 2.3</w:t>
            </w:r>
          </w:p>
        </w:tc>
        <w:tc>
          <w:tcPr>
            <w:tcW w:w="2551" w:type="dxa"/>
            <w:shd w:val="clear" w:color="auto" w:fill="auto"/>
          </w:tcPr>
          <w:p w:rsidR="00DB1823" w:rsidRPr="00442FB3" w:rsidRDefault="0096618A" w:rsidP="00442FB3">
            <w:pPr>
              <w:spacing w:line="220" w:lineRule="exact"/>
              <w:contextualSpacing/>
            </w:pPr>
            <w:r w:rsidRPr="00442FB3">
              <w:rPr>
                <w:u w:val="single"/>
              </w:rPr>
              <w:t>Срок исполнения</w:t>
            </w:r>
            <w:r w:rsidRPr="00442FB3">
              <w:t xml:space="preserve">: 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442FB3">
              <w:t>в течение 1 календарного дня</w:t>
            </w:r>
          </w:p>
        </w:tc>
      </w:tr>
      <w:tr w:rsidR="0096618A" w:rsidRPr="00442FB3" w:rsidTr="00614A31">
        <w:trPr>
          <w:trHeight w:val="340"/>
        </w:trPr>
        <w:tc>
          <w:tcPr>
            <w:tcW w:w="9923" w:type="dxa"/>
            <w:gridSpan w:val="3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442FB3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96618A" w:rsidRPr="00442FB3" w:rsidTr="00614A31"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Оформление административного решения об отказе в принятии заявления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Передача проекта решения для подписания главному врачу (его уполномоченному заместителю). 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both"/>
            </w:pPr>
            <w:r w:rsidRPr="00442FB3">
              <w:rPr>
                <w:u w:val="single"/>
              </w:rPr>
              <w:t>Ответственные исполнители</w:t>
            </w:r>
            <w:r w:rsidRPr="00442FB3">
              <w:t>: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 xml:space="preserve">исполнитель, назначенный в соответствии с ЛПА </w:t>
            </w:r>
          </w:p>
          <w:p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442FB3">
              <w:rPr>
                <w:u w:val="single"/>
              </w:rPr>
              <w:t>Срок исполнения: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в течение 3 рабочих дней со дня регистрации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96618A" w:rsidRPr="00442FB3" w:rsidTr="00614A31">
        <w:trPr>
          <w:trHeight w:val="3402"/>
        </w:trPr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DB1823" w:rsidRPr="00442F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>в т</w:t>
            </w:r>
            <w:r w:rsidR="00DB1823" w:rsidRPr="00442FB3">
              <w:rPr>
                <w:rFonts w:ascii="Times New Roman" w:hAnsi="Times New Roman"/>
                <w:sz w:val="24"/>
                <w:szCs w:val="24"/>
              </w:rPr>
              <w:t xml:space="preserve">.ч. 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442FB3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442FB3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Определение объема работ. 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Подбор и изучение нормативных правовых актов (НПА) и технических нормативных правовых актов (ТНПА).</w:t>
            </w:r>
          </w:p>
          <w:p w:rsidR="0096618A" w:rsidRPr="00442FB3" w:rsidRDefault="0096618A" w:rsidP="00442FB3">
            <w:pPr>
              <w:spacing w:line="22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t>О</w:t>
            </w:r>
            <w:r w:rsidRPr="00442FB3">
              <w:rPr>
                <w:rFonts w:eastAsia="Calibri"/>
                <w:lang w:eastAsia="en-US"/>
              </w:rPr>
              <w:t>ценка с выходом на объект соответствия оказываемых услуг требованиям законодательства в области санитарно-эпидемиологического благополучия населения.</w:t>
            </w:r>
          </w:p>
          <w:p w:rsidR="0096618A" w:rsidRPr="00442FB3" w:rsidRDefault="0096618A" w:rsidP="00442FB3">
            <w:pPr>
              <w:spacing w:line="220" w:lineRule="exact"/>
              <w:ind w:firstLine="317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Изучение и оценка принятых субъектом хозяйствования мер по обеспечению производственного контроля.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442FB3">
              <w:rPr>
                <w:rFonts w:eastAsia="Calibri"/>
                <w:lang w:eastAsia="en-US"/>
              </w:rPr>
              <w:t>Оценка и анализ документации, в т</w:t>
            </w:r>
            <w:r w:rsidR="00DB1823" w:rsidRPr="00442FB3">
              <w:rPr>
                <w:rFonts w:eastAsia="Calibri"/>
                <w:lang w:eastAsia="en-US"/>
              </w:rPr>
              <w:t>.</w:t>
            </w:r>
            <w:r w:rsidRPr="00442FB3">
              <w:rPr>
                <w:rFonts w:eastAsia="Calibri"/>
                <w:lang w:eastAsia="en-US"/>
              </w:rPr>
              <w:t>ч</w:t>
            </w:r>
            <w:r w:rsidR="00DB1823" w:rsidRPr="00442FB3">
              <w:rPr>
                <w:rFonts w:eastAsia="Calibri"/>
                <w:lang w:eastAsia="en-US"/>
              </w:rPr>
              <w:t>.</w:t>
            </w:r>
            <w:r w:rsidRPr="00442FB3">
              <w:rPr>
                <w:rFonts w:eastAsia="Calibri"/>
                <w:lang w:eastAsia="en-US"/>
              </w:rPr>
              <w:t xml:space="preserve"> проектной (при необходимости)</w:t>
            </w:r>
          </w:p>
        </w:tc>
        <w:tc>
          <w:tcPr>
            <w:tcW w:w="2551" w:type="dxa"/>
            <w:shd w:val="clear" w:color="auto" w:fill="auto"/>
          </w:tcPr>
          <w:p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rPr>
                <w:u w:val="single"/>
              </w:rPr>
              <w:t>Срок исполнения</w:t>
            </w:r>
            <w:r w:rsidRPr="00442FB3">
              <w:t>: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не более 1 месяца со дня регистрации заявления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 xml:space="preserve">При соответствии заявленных работ и услуг, представляющих потенциальную опасность для жизни и здоровья населения, требованиям НПА, ТНПА переход к подпункту 2.4, при выявлении несоответствий – переход к </w:t>
            </w:r>
            <w:proofErr w:type="spellStart"/>
            <w:r w:rsidRPr="00442FB3">
              <w:t>п</w:t>
            </w:r>
            <w:r w:rsidR="00DB1823" w:rsidRPr="00442FB3">
              <w:t>п</w:t>
            </w:r>
            <w:proofErr w:type="spellEnd"/>
            <w:r w:rsidR="00DB1823" w:rsidRPr="00442FB3">
              <w:t>.</w:t>
            </w:r>
            <w:r w:rsidRPr="00442FB3">
              <w:t xml:space="preserve"> 2.4.1</w:t>
            </w:r>
          </w:p>
        </w:tc>
      </w:tr>
      <w:tr w:rsidR="0096618A" w:rsidRPr="00442FB3" w:rsidTr="00614A31">
        <w:trPr>
          <w:trHeight w:val="690"/>
        </w:trPr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</w:pPr>
            <w:r w:rsidRPr="00442FB3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Направление проекта административного решения на подписание главному врачу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442FB3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DB1823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442FB3">
              <w:rPr>
                <w:u w:val="single"/>
              </w:rPr>
              <w:t>Срок действия административного решения</w:t>
            </w:r>
            <w:r w:rsidR="00DB1823" w:rsidRPr="00442FB3">
              <w:rPr>
                <w:u w:val="single"/>
              </w:rPr>
              <w:t>: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</w:pPr>
            <w:r w:rsidRPr="00442FB3">
              <w:t>3 года</w:t>
            </w:r>
          </w:p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96618A" w:rsidRPr="00442FB3" w:rsidTr="00614A31">
        <w:trPr>
          <w:trHeight w:val="855"/>
        </w:trPr>
        <w:tc>
          <w:tcPr>
            <w:tcW w:w="3403" w:type="dxa"/>
            <w:shd w:val="clear" w:color="auto" w:fill="auto"/>
          </w:tcPr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FB3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:rsidR="0096618A" w:rsidRPr="00442FB3" w:rsidRDefault="0096618A" w:rsidP="00442FB3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442FB3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551" w:type="dxa"/>
            <w:vMerge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96618A" w:rsidRPr="00442FB3" w:rsidTr="00614A31">
        <w:tc>
          <w:tcPr>
            <w:tcW w:w="9923" w:type="dxa"/>
            <w:gridSpan w:val="3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val="en-US" w:eastAsia="en-US"/>
              </w:rPr>
              <w:t>III</w:t>
            </w:r>
            <w:r w:rsidRPr="00442FB3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96618A" w:rsidRPr="00442FB3" w:rsidTr="00614A31">
        <w:tc>
          <w:tcPr>
            <w:tcW w:w="7372" w:type="dxa"/>
            <w:gridSpan w:val="2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551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442FB3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96618A" w:rsidRPr="00442FB3" w:rsidTr="00614A31">
        <w:tc>
          <w:tcPr>
            <w:tcW w:w="7372" w:type="dxa"/>
            <w:gridSpan w:val="2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42FB3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1" w:type="dxa"/>
            <w:shd w:val="clear" w:color="auto" w:fill="auto"/>
          </w:tcPr>
          <w:p w:rsidR="0096618A" w:rsidRPr="00442FB3" w:rsidRDefault="0096618A" w:rsidP="00442FB3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442FB3">
              <w:t xml:space="preserve">Осуществляется уполномоченным лицом не позднее </w:t>
            </w:r>
            <w:r w:rsidR="00DB1823" w:rsidRPr="00442FB3">
              <w:t xml:space="preserve">7 </w:t>
            </w:r>
            <w:r w:rsidRPr="00442FB3">
              <w:t>рабочих дней со дня принятия соответствующего решения</w:t>
            </w:r>
          </w:p>
        </w:tc>
      </w:tr>
    </w:tbl>
    <w:p w:rsidR="000137D5" w:rsidRPr="00442FB3" w:rsidRDefault="000137D5" w:rsidP="00442FB3">
      <w:pPr>
        <w:spacing w:line="220" w:lineRule="exact"/>
      </w:pPr>
    </w:p>
    <w:sectPr w:rsidR="000137D5" w:rsidRPr="00442FB3" w:rsidSect="00DB1823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3E7" w:rsidRDefault="001703E7" w:rsidP="00DB1823">
      <w:r>
        <w:separator/>
      </w:r>
    </w:p>
  </w:endnote>
  <w:endnote w:type="continuationSeparator" w:id="0">
    <w:p w:rsidR="001703E7" w:rsidRDefault="001703E7" w:rsidP="00DB1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3E7" w:rsidRDefault="001703E7" w:rsidP="00DB1823">
      <w:r>
        <w:separator/>
      </w:r>
    </w:p>
  </w:footnote>
  <w:footnote w:type="continuationSeparator" w:id="0">
    <w:p w:rsidR="001703E7" w:rsidRDefault="001703E7" w:rsidP="00DB18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9383878"/>
      <w:docPartObj>
        <w:docPartGallery w:val="Page Numbers (Top of Page)"/>
        <w:docPartUnique/>
      </w:docPartObj>
    </w:sdtPr>
    <w:sdtContent>
      <w:p w:rsidR="00DB1823" w:rsidRDefault="004077D3">
        <w:pPr>
          <w:pStyle w:val="a4"/>
          <w:jc w:val="center"/>
        </w:pPr>
        <w:r>
          <w:fldChar w:fldCharType="begin"/>
        </w:r>
        <w:r w:rsidR="00DB1823">
          <w:instrText>PAGE   \* MERGEFORMAT</w:instrText>
        </w:r>
        <w:r>
          <w:fldChar w:fldCharType="separate"/>
        </w:r>
        <w:r w:rsidR="0026517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3E7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A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54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7D3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2FB3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24E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18A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7BD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16D"/>
    <w:rsid w:val="00B07366"/>
    <w:rsid w:val="00B0763F"/>
    <w:rsid w:val="00B076E6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A8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DBD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A83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57B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823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870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84A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B18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B1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B18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B18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2F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2F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2026-08-12T09:34:00Z</cp:lastPrinted>
  <dcterms:created xsi:type="dcterms:W3CDTF">2026-10-13T12:54:00Z</dcterms:created>
  <dcterms:modified xsi:type="dcterms:W3CDTF">2026-10-13T12:54:00Z</dcterms:modified>
</cp:coreProperties>
</file>